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6E" w:rsidRDefault="00736A6E" w:rsidP="00736A6E">
      <w:proofErr w:type="spellStart"/>
      <w:r>
        <w:t>Turkmenbashi</w:t>
      </w:r>
      <w:proofErr w:type="spellEnd"/>
      <w:r>
        <w:t xml:space="preserve"> Refinery announces international tender for construction of hydrogen production unit</w:t>
      </w:r>
    </w:p>
    <w:p w:rsidR="00736A6E" w:rsidRDefault="00736A6E" w:rsidP="00736A6E">
      <w:r>
        <w:t>23.10.2021 - 10:41</w:t>
      </w:r>
    </w:p>
    <w:p w:rsidR="00736A6E" w:rsidRDefault="00736A6E" w:rsidP="00736A6E">
      <w:r>
        <w:t xml:space="preserve"> The </w:t>
      </w:r>
      <w:proofErr w:type="spellStart"/>
      <w:r>
        <w:t>Turkmenbashi</w:t>
      </w:r>
      <w:proofErr w:type="spellEnd"/>
      <w:r>
        <w:t xml:space="preserve"> Complex of Oil Refineries on behalf of the commission for competitive (tender) selection of suppliers of goods, works and services of the Oil and Gas Complex of Turkmenistan announces an international tender for the development of tender proposals for the design, construction, commissioning and commissioning of the hydrogen production unit at the refinery</w:t>
      </w:r>
    </w:p>
    <w:p w:rsidR="00736A6E" w:rsidRDefault="00736A6E" w:rsidP="00736A6E">
      <w:r>
        <w:t xml:space="preserve">Potential bidders are invited to the address of Foreign Economic Relations Department of </w:t>
      </w:r>
      <w:proofErr w:type="spellStart"/>
      <w:r>
        <w:t>Turkmenbashi</w:t>
      </w:r>
      <w:proofErr w:type="spellEnd"/>
      <w:r>
        <w:t xml:space="preserve"> Complex of Oil Refineries:</w:t>
      </w:r>
    </w:p>
    <w:p w:rsidR="00736A6E" w:rsidRDefault="00736A6E" w:rsidP="00736A6E">
      <w:r>
        <w:t>to submit a written application form for participation in the tender, indicating the full name of the participant, its legal status, country of registration, details and contact phone numbers;</w:t>
      </w:r>
    </w:p>
    <w:p w:rsidR="00736A6E" w:rsidRDefault="00736A6E" w:rsidP="00736A6E">
      <w:r>
        <w:t xml:space="preserve">to get </w:t>
      </w:r>
      <w:proofErr w:type="spellStart"/>
      <w:r>
        <w:t>aquainted</w:t>
      </w:r>
      <w:proofErr w:type="spellEnd"/>
      <w:r>
        <w:t xml:space="preserve"> with the Rules of the tender for the selection of contractors for the oil and gas complex of Turkmenistan;</w:t>
      </w:r>
    </w:p>
    <w:p w:rsidR="00736A6E" w:rsidRDefault="00736A6E" w:rsidP="00736A6E">
      <w:r>
        <w:t>receive the package of tender documents after paying 1,725 US dollars.</w:t>
      </w:r>
    </w:p>
    <w:p w:rsidR="00736A6E" w:rsidRDefault="00736A6E" w:rsidP="00736A6E">
      <w:r>
        <w:t>The terms of reference can be viewed on the website www.tngizt.gov.tm/tenders</w:t>
      </w:r>
    </w:p>
    <w:p w:rsidR="00736A6E" w:rsidRDefault="00736A6E" w:rsidP="00736A6E">
      <w:r>
        <w:t>Bids are accepted at the address below within 60 working days from the date of publication of the announcement.</w:t>
      </w:r>
    </w:p>
    <w:p w:rsidR="00736A6E" w:rsidRDefault="00736A6E" w:rsidP="00736A6E">
      <w:r>
        <w:t>The account for the transfer of funds will be specified while submitting a written application.</w:t>
      </w:r>
    </w:p>
    <w:p w:rsidR="00736A6E" w:rsidRDefault="00736A6E" w:rsidP="00736A6E">
      <w:r>
        <w:t>Packages with tender proposals must be delivered to the specified address from the date of publication of the announcement and are accepted for consideration after receipt of funds to the account.</w:t>
      </w:r>
    </w:p>
    <w:p w:rsidR="00736A6E" w:rsidRDefault="00736A6E" w:rsidP="00736A6E">
      <w:r>
        <w:t>Tender proposal must be submitted in two sealed envelopes. The first envelope should contain technical specifications, the second - a commercial proposal.</w:t>
      </w:r>
    </w:p>
    <w:p w:rsidR="00736A6E" w:rsidRDefault="00736A6E" w:rsidP="00736A6E">
      <w:r>
        <w:t>Information phones:</w:t>
      </w:r>
    </w:p>
    <w:p w:rsidR="00736A6E" w:rsidRDefault="00736A6E" w:rsidP="00736A6E">
      <w:r>
        <w:t>+993243 9-60-48, 2-03-89</w:t>
      </w:r>
    </w:p>
    <w:p w:rsidR="00736A6E" w:rsidRDefault="00736A6E" w:rsidP="00736A6E">
      <w:r>
        <w:t>Fax:</w:t>
      </w:r>
    </w:p>
    <w:p w:rsidR="00736A6E" w:rsidRDefault="00736A6E" w:rsidP="00736A6E">
      <w:r>
        <w:t>+993 (243) 2-11-49</w:t>
      </w:r>
    </w:p>
    <w:p w:rsidR="00736A6E" w:rsidRDefault="00736A6E" w:rsidP="00736A6E">
      <w:r>
        <w:t>E-mail:</w:t>
      </w:r>
    </w:p>
    <w:p w:rsidR="00736A6E" w:rsidRDefault="00736A6E" w:rsidP="00736A6E">
      <w:r>
        <w:t>tngizt@online.tm</w:t>
      </w:r>
    </w:p>
    <w:p w:rsidR="00CC7A71" w:rsidRDefault="00736A6E" w:rsidP="00736A6E">
      <w:bookmarkStart w:id="0" w:name="_GoBack"/>
      <w:bookmarkEnd w:id="0"/>
      <w:r>
        <w:t xml:space="preserve"> </w:t>
      </w:r>
      <w:proofErr w:type="spellStart"/>
      <w:r>
        <w:t>Turkmenbashi</w:t>
      </w:r>
      <w:proofErr w:type="spellEnd"/>
      <w:r>
        <w:t xml:space="preserve">, Balkan </w:t>
      </w:r>
      <w:proofErr w:type="spellStart"/>
      <w:r>
        <w:t>Velayat</w:t>
      </w:r>
      <w:proofErr w:type="spellEnd"/>
      <w:r>
        <w: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CE"/>
    <w:rsid w:val="0072768C"/>
    <w:rsid w:val="00736A6E"/>
    <w:rsid w:val="007D1BCE"/>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E22C0-DFE5-4939-8C64-50A313EE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2021-11-02T10:55:00Z</dcterms:created>
  <dcterms:modified xsi:type="dcterms:W3CDTF">2021-11-02T10:59:00Z</dcterms:modified>
</cp:coreProperties>
</file>