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EE0" w:rsidRPr="00ED5EE0" w:rsidRDefault="00ED5EE0" w:rsidP="00ED5EE0">
      <w:pPr>
        <w:bidi/>
        <w:jc w:val="both"/>
        <w:rPr>
          <w:rFonts w:asciiTheme="majorBidi" w:hAnsiTheme="majorBidi" w:cs="B Nazanin"/>
          <w:b/>
          <w:bCs/>
          <w:sz w:val="32"/>
          <w:szCs w:val="32"/>
          <w:lang w:val="tk-TM"/>
        </w:rPr>
      </w:pPr>
      <w:r w:rsidRPr="00ED5EE0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>شرکت دولتی "ترکمن شیمی"</w:t>
      </w:r>
      <w:r w:rsidRPr="00ED5EE0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مناقصه برا</w:t>
      </w:r>
      <w:r w:rsidRPr="00ED5EE0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ED5EE0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خر</w:t>
      </w:r>
      <w:r w:rsidRPr="00ED5EE0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ED5EE0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د</w:t>
      </w:r>
      <w:r w:rsidRPr="00ED5EE0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تجه</w:t>
      </w:r>
      <w:r w:rsidRPr="00ED5EE0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ی</w:t>
      </w:r>
      <w:r w:rsidRPr="00ED5EE0">
        <w:rPr>
          <w:rFonts w:asciiTheme="majorBidi" w:hAnsiTheme="majorBidi" w:cs="B Nazanin" w:hint="eastAsia"/>
          <w:b/>
          <w:bCs/>
          <w:sz w:val="32"/>
          <w:szCs w:val="32"/>
          <w:rtl/>
          <w:lang w:val="tk-TM" w:bidi="fa-IR"/>
        </w:rPr>
        <w:t>زات</w:t>
      </w:r>
      <w:r w:rsidRPr="00ED5EE0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</w:t>
      </w:r>
      <w:r w:rsidRPr="00ED5EE0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>را اعلام می کند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bidi="fa-IR"/>
        </w:rPr>
        <w:t>.</w:t>
      </w:r>
      <w:r w:rsidRPr="00ED5EE0">
        <w:rPr>
          <w:rFonts w:asciiTheme="majorBidi" w:hAnsiTheme="majorBidi" w:cs="B Nazanin"/>
          <w:b/>
          <w:bCs/>
          <w:sz w:val="32"/>
          <w:szCs w:val="32"/>
          <w:rtl/>
          <w:lang w:bidi="fa-IR"/>
        </w:rPr>
        <w:t xml:space="preserve"> </w:t>
      </w:r>
    </w:p>
    <w:p w:rsidR="00ED5EE0" w:rsidRPr="00ED5EE0" w:rsidRDefault="00ED5EE0" w:rsidP="00ED5EE0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ED5EE0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ED5EE0">
        <w:rPr>
          <w:rFonts w:asciiTheme="majorBidi" w:hAnsiTheme="majorBidi" w:cs="B Nazanin" w:hint="cs"/>
          <w:sz w:val="28"/>
          <w:szCs w:val="28"/>
          <w:rtl/>
          <w:lang w:val="en-US" w:bidi="fa-IR"/>
        </w:rPr>
        <w:t>6</w:t>
      </w:r>
      <w:r w:rsidRPr="00ED5EE0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/11/1400 </w:t>
      </w:r>
    </w:p>
    <w:p w:rsidR="00ED5EE0" w:rsidRPr="00ED5EE0" w:rsidRDefault="00ED5EE0" w:rsidP="00ED5EE0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ED5EE0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>خبرگزاری بیزنس</w:t>
      </w:r>
      <w:r w:rsidRPr="00ED5EE0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ترکمنستان: شرکت دولتی "ترکمن شیمی" به نمایندگی از کمیسیون مناقصه، مناقصه ب</w:t>
      </w:r>
      <w:r w:rsidRPr="00ED5EE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ED5EE0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ED5EE0">
        <w:rPr>
          <w:rFonts w:asciiTheme="majorBidi" w:hAnsiTheme="majorBidi" w:cs="B Nazanin"/>
          <w:sz w:val="28"/>
          <w:szCs w:val="28"/>
          <w:rtl/>
          <w:lang w:bidi="fa-IR"/>
        </w:rPr>
        <w:t xml:space="preserve"> الملل</w:t>
      </w:r>
      <w:r w:rsidRPr="00ED5EE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ED5EE0">
        <w:rPr>
          <w:rFonts w:asciiTheme="majorBidi" w:hAnsiTheme="majorBidi" w:cs="B Nazanin"/>
          <w:sz w:val="28"/>
          <w:szCs w:val="28"/>
          <w:rtl/>
          <w:lang w:bidi="fa-IR"/>
        </w:rPr>
        <w:t xml:space="preserve"> خر</w:t>
      </w:r>
      <w:r w:rsidRPr="00ED5EE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ED5EE0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ED5EE0">
        <w:rPr>
          <w:rFonts w:asciiTheme="majorBidi" w:hAnsiTheme="majorBidi" w:cs="B Nazanin"/>
          <w:sz w:val="28"/>
          <w:szCs w:val="28"/>
          <w:rtl/>
          <w:lang w:bidi="fa-IR"/>
        </w:rPr>
        <w:t xml:space="preserve"> محصولات مورد ن</w:t>
      </w:r>
      <w:r w:rsidRPr="00ED5EE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ED5EE0">
        <w:rPr>
          <w:rFonts w:asciiTheme="majorBidi" w:hAnsiTheme="majorBidi" w:cs="B Nazanin" w:hint="eastAsia"/>
          <w:sz w:val="28"/>
          <w:szCs w:val="28"/>
          <w:rtl/>
          <w:lang w:bidi="fa-IR"/>
        </w:rPr>
        <w:t>از</w:t>
      </w:r>
      <w:r w:rsidRPr="00ED5EE0">
        <w:rPr>
          <w:rFonts w:asciiTheme="majorBidi" w:hAnsiTheme="majorBidi" w:cs="B Nazanin"/>
          <w:sz w:val="28"/>
          <w:szCs w:val="28"/>
          <w:rtl/>
          <w:lang w:bidi="fa-IR"/>
        </w:rPr>
        <w:t xml:space="preserve"> مجتمع معدن</w:t>
      </w:r>
      <w:r w:rsidRPr="00ED5EE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ED5EE0">
        <w:rPr>
          <w:rFonts w:asciiTheme="majorBidi" w:hAnsiTheme="majorBidi" w:cs="B Nazanin"/>
          <w:sz w:val="28"/>
          <w:szCs w:val="28"/>
          <w:rtl/>
          <w:lang w:bidi="fa-IR"/>
        </w:rPr>
        <w:t xml:space="preserve"> پتاس گارل</w:t>
      </w:r>
      <w:r w:rsidRPr="00ED5EE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ED5EE0">
        <w:rPr>
          <w:rFonts w:asciiTheme="majorBidi" w:hAnsiTheme="majorBidi" w:cs="B Nazanin" w:hint="eastAsia"/>
          <w:sz w:val="28"/>
          <w:szCs w:val="28"/>
          <w:rtl/>
          <w:lang w:bidi="fa-IR"/>
        </w:rPr>
        <w:t>ک</w:t>
      </w:r>
      <w:r w:rsidRPr="00ED5EE0">
        <w:rPr>
          <w:rFonts w:asciiTheme="majorBidi" w:hAnsiTheme="majorBidi" w:cs="B Nazanin"/>
          <w:sz w:val="28"/>
          <w:szCs w:val="28"/>
          <w:rtl/>
          <w:lang w:bidi="fa-IR"/>
        </w:rPr>
        <w:t xml:space="preserve"> را برای قطعات زیر را اعلام می کند:</w:t>
      </w:r>
    </w:p>
    <w:p w:rsidR="00ED5EE0" w:rsidRPr="00ED5EE0" w:rsidRDefault="00ED5EE0" w:rsidP="00ED5EE0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ED5EE0">
        <w:rPr>
          <w:rFonts w:asciiTheme="majorBidi" w:hAnsiTheme="majorBidi" w:cs="B Nazanin"/>
          <w:sz w:val="28"/>
          <w:szCs w:val="28"/>
          <w:rtl/>
          <w:lang w:bidi="fa-IR"/>
        </w:rPr>
        <w:t>قطعه شماره 2 - تجه</w:t>
      </w:r>
      <w:r w:rsidRPr="00ED5EE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ED5EE0">
        <w:rPr>
          <w:rFonts w:asciiTheme="majorBidi" w:hAnsiTheme="majorBidi" w:cs="B Nazanin" w:hint="eastAsia"/>
          <w:sz w:val="28"/>
          <w:szCs w:val="28"/>
          <w:rtl/>
          <w:lang w:bidi="fa-IR"/>
        </w:rPr>
        <w:t>زات</w:t>
      </w:r>
      <w:r w:rsidRPr="00ED5EE0">
        <w:rPr>
          <w:rFonts w:asciiTheme="majorBidi" w:hAnsiTheme="majorBidi" w:cs="B Nazanin"/>
          <w:sz w:val="28"/>
          <w:szCs w:val="28"/>
          <w:rtl/>
          <w:lang w:bidi="fa-IR"/>
        </w:rPr>
        <w:t xml:space="preserve"> عموم</w:t>
      </w:r>
      <w:r w:rsidRPr="00ED5EE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ED5EE0">
        <w:rPr>
          <w:rFonts w:asciiTheme="majorBidi" w:hAnsiTheme="majorBidi" w:cs="B Nazanin"/>
          <w:sz w:val="28"/>
          <w:szCs w:val="28"/>
          <w:rtl/>
          <w:lang w:bidi="fa-IR"/>
        </w:rPr>
        <w:t xml:space="preserve"> کارخانه</w:t>
      </w:r>
      <w:r w:rsidRPr="00ED5EE0">
        <w:rPr>
          <w:rFonts w:asciiTheme="majorBidi" w:hAnsiTheme="majorBidi" w:cs="B Nazanin" w:hint="eastAsia"/>
          <w:sz w:val="28"/>
          <w:szCs w:val="28"/>
          <w:rtl/>
          <w:lang w:bidi="fa-IR"/>
        </w:rPr>
        <w:t xml:space="preserve"> </w:t>
      </w:r>
      <w:r w:rsidRPr="00ED5EE0">
        <w:rPr>
          <w:rFonts w:asciiTheme="majorBidi" w:hAnsiTheme="majorBidi" w:cs="B Nazanin" w:hint="cs"/>
          <w:sz w:val="28"/>
          <w:szCs w:val="28"/>
          <w:rtl/>
          <w:lang w:bidi="fa-IR"/>
        </w:rPr>
        <w:t>ای</w:t>
      </w:r>
      <w:r w:rsidRPr="00ED5EE0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Pr="00ED5EE0">
        <w:rPr>
          <w:rFonts w:asciiTheme="majorBidi" w:hAnsiTheme="majorBidi" w:cs="B Nazanin"/>
          <w:sz w:val="28"/>
          <w:szCs w:val="28"/>
          <w:rtl/>
          <w:lang w:bidi="fa-IR"/>
        </w:rPr>
        <w:t xml:space="preserve"> ف</w:t>
      </w:r>
      <w:r w:rsidRPr="00ED5EE0">
        <w:rPr>
          <w:rFonts w:asciiTheme="majorBidi" w:hAnsiTheme="majorBidi" w:cs="B Nazanin" w:hint="cs"/>
          <w:sz w:val="28"/>
          <w:szCs w:val="28"/>
          <w:rtl/>
          <w:lang w:bidi="fa-IR"/>
        </w:rPr>
        <w:t>ناورانه؛</w:t>
      </w:r>
    </w:p>
    <w:p w:rsidR="00ED5EE0" w:rsidRPr="00ED5EE0" w:rsidRDefault="00ED5EE0" w:rsidP="00ED5EE0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ED5EE0">
        <w:rPr>
          <w:rFonts w:asciiTheme="majorBidi" w:hAnsiTheme="majorBidi" w:cs="B Nazanin"/>
          <w:sz w:val="28"/>
          <w:szCs w:val="28"/>
          <w:rtl/>
          <w:lang w:bidi="fa-IR"/>
        </w:rPr>
        <w:t>قطعه شماره 3 - تجه</w:t>
      </w:r>
      <w:r w:rsidRPr="00ED5EE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ED5EE0">
        <w:rPr>
          <w:rFonts w:asciiTheme="majorBidi" w:hAnsiTheme="majorBidi" w:cs="B Nazanin" w:hint="eastAsia"/>
          <w:sz w:val="28"/>
          <w:szCs w:val="28"/>
          <w:rtl/>
          <w:lang w:bidi="fa-IR"/>
        </w:rPr>
        <w:t>زات</w:t>
      </w:r>
      <w:r w:rsidRPr="00ED5EE0">
        <w:rPr>
          <w:rFonts w:asciiTheme="majorBidi" w:hAnsiTheme="majorBidi" w:cs="B Nazanin"/>
          <w:sz w:val="28"/>
          <w:szCs w:val="28"/>
          <w:rtl/>
          <w:lang w:bidi="fa-IR"/>
        </w:rPr>
        <w:t xml:space="preserve"> برق و اندازه گ</w:t>
      </w:r>
      <w:r w:rsidRPr="00ED5EE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ED5EE0">
        <w:rPr>
          <w:rFonts w:asciiTheme="majorBidi" w:hAnsiTheme="majorBidi" w:cs="B Nazanin" w:hint="eastAsia"/>
          <w:sz w:val="28"/>
          <w:szCs w:val="28"/>
          <w:rtl/>
          <w:lang w:bidi="fa-IR"/>
        </w:rPr>
        <w:t>ر</w:t>
      </w:r>
      <w:r w:rsidRPr="00ED5EE0">
        <w:rPr>
          <w:rFonts w:asciiTheme="majorBidi" w:hAnsiTheme="majorBidi" w:cs="B Nazanin" w:hint="cs"/>
          <w:sz w:val="28"/>
          <w:szCs w:val="28"/>
          <w:rtl/>
          <w:lang w:bidi="fa-IR"/>
        </w:rPr>
        <w:t>ی؛</w:t>
      </w:r>
    </w:p>
    <w:p w:rsidR="00ED5EE0" w:rsidRPr="00ED5EE0" w:rsidRDefault="00ED5EE0" w:rsidP="00ED5EE0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ED5EE0">
        <w:rPr>
          <w:rFonts w:asciiTheme="majorBidi" w:hAnsiTheme="majorBidi" w:cs="B Nazanin"/>
          <w:sz w:val="28"/>
          <w:szCs w:val="28"/>
          <w:rtl/>
          <w:lang w:bidi="fa-IR"/>
        </w:rPr>
        <w:t>قطعه شماره 4 - وسا</w:t>
      </w:r>
      <w:r w:rsidRPr="00ED5EE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ED5EE0">
        <w:rPr>
          <w:rFonts w:asciiTheme="majorBidi" w:hAnsiTheme="majorBidi" w:cs="B Nazanin" w:hint="eastAsia"/>
          <w:sz w:val="28"/>
          <w:szCs w:val="28"/>
          <w:rtl/>
          <w:lang w:bidi="fa-IR"/>
        </w:rPr>
        <w:t>ل</w:t>
      </w:r>
      <w:r w:rsidRPr="00ED5EE0">
        <w:rPr>
          <w:rFonts w:asciiTheme="majorBidi" w:hAnsiTheme="majorBidi" w:cs="B Nazanin"/>
          <w:sz w:val="28"/>
          <w:szCs w:val="28"/>
          <w:rtl/>
          <w:lang w:bidi="fa-IR"/>
        </w:rPr>
        <w:t xml:space="preserve"> نقل</w:t>
      </w:r>
      <w:r w:rsidRPr="00ED5EE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ED5EE0">
        <w:rPr>
          <w:rFonts w:asciiTheme="majorBidi" w:hAnsiTheme="majorBidi" w:cs="B Nazanin" w:hint="eastAsia"/>
          <w:sz w:val="28"/>
          <w:szCs w:val="28"/>
          <w:rtl/>
          <w:lang w:bidi="fa-IR"/>
        </w:rPr>
        <w:t>ه،</w:t>
      </w:r>
      <w:r w:rsidRPr="00ED5EE0">
        <w:rPr>
          <w:rFonts w:asciiTheme="majorBidi" w:hAnsiTheme="majorBidi" w:cs="B Nazanin"/>
          <w:sz w:val="28"/>
          <w:szCs w:val="28"/>
          <w:rtl/>
          <w:lang w:bidi="fa-IR"/>
        </w:rPr>
        <w:t xml:space="preserve"> تجه</w:t>
      </w:r>
      <w:r w:rsidRPr="00ED5EE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ED5EE0">
        <w:rPr>
          <w:rFonts w:asciiTheme="majorBidi" w:hAnsiTheme="majorBidi" w:cs="B Nazanin" w:hint="eastAsia"/>
          <w:sz w:val="28"/>
          <w:szCs w:val="28"/>
          <w:rtl/>
          <w:lang w:bidi="fa-IR"/>
        </w:rPr>
        <w:t>زات</w:t>
      </w:r>
      <w:r w:rsidRPr="00ED5EE0">
        <w:rPr>
          <w:rFonts w:asciiTheme="majorBidi" w:hAnsiTheme="majorBidi" w:cs="B Nazanin"/>
          <w:sz w:val="28"/>
          <w:szCs w:val="28"/>
          <w:rtl/>
          <w:lang w:bidi="fa-IR"/>
        </w:rPr>
        <w:t xml:space="preserve"> و</w:t>
      </w:r>
      <w:r w:rsidRPr="00ED5EE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ED5EE0">
        <w:rPr>
          <w:rFonts w:asciiTheme="majorBidi" w:hAnsiTheme="majorBidi" w:cs="B Nazanin" w:hint="eastAsia"/>
          <w:sz w:val="28"/>
          <w:szCs w:val="28"/>
          <w:rtl/>
          <w:lang w:bidi="fa-IR"/>
        </w:rPr>
        <w:t>ژه</w:t>
      </w:r>
    </w:p>
    <w:p w:rsidR="00ED5EE0" w:rsidRPr="00ED5EE0" w:rsidRDefault="00ED5EE0" w:rsidP="00ED5EE0">
      <w:pPr>
        <w:pStyle w:val="NoSpacing"/>
        <w:bidi/>
        <w:ind w:firstLine="720"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ED5EE0">
        <w:rPr>
          <w:rFonts w:asciiTheme="majorBidi" w:hAnsiTheme="majorBidi" w:cs="B Nazanin"/>
          <w:sz w:val="28"/>
          <w:szCs w:val="28"/>
          <w:rtl/>
          <w:lang w:bidi="fa-IR"/>
        </w:rPr>
        <w:t xml:space="preserve">قطعه شماره 5 - </w:t>
      </w:r>
      <w:r w:rsidRPr="00ED5EE0">
        <w:rPr>
          <w:rFonts w:asciiTheme="majorBidi" w:hAnsiTheme="majorBidi" w:cs="B Nazanin" w:hint="cs"/>
          <w:sz w:val="28"/>
          <w:szCs w:val="28"/>
          <w:rtl/>
          <w:lang w:bidi="fa-IR"/>
        </w:rPr>
        <w:t>محصولات</w:t>
      </w:r>
      <w:r w:rsidRPr="00ED5EE0">
        <w:rPr>
          <w:rFonts w:asciiTheme="majorBidi" w:hAnsiTheme="majorBidi" w:cs="B Nazanin"/>
          <w:sz w:val="28"/>
          <w:szCs w:val="28"/>
          <w:rtl/>
          <w:lang w:bidi="fa-IR"/>
        </w:rPr>
        <w:t xml:space="preserve"> ش</w:t>
      </w:r>
      <w:r w:rsidRPr="00ED5EE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ED5EE0">
        <w:rPr>
          <w:rFonts w:asciiTheme="majorBidi" w:hAnsiTheme="majorBidi" w:cs="B Nazanin" w:hint="eastAsia"/>
          <w:sz w:val="28"/>
          <w:szCs w:val="28"/>
          <w:rtl/>
          <w:lang w:bidi="fa-IR"/>
        </w:rPr>
        <w:t>م</w:t>
      </w:r>
      <w:r w:rsidRPr="00ED5EE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ED5EE0">
        <w:rPr>
          <w:rFonts w:asciiTheme="majorBidi" w:hAnsiTheme="majorBidi" w:cs="B Nazanin" w:hint="eastAsia"/>
          <w:sz w:val="28"/>
          <w:szCs w:val="28"/>
          <w:rtl/>
          <w:lang w:bidi="fa-IR"/>
        </w:rPr>
        <w:t>ا</w:t>
      </w:r>
      <w:r w:rsidRPr="00ED5EE0">
        <w:rPr>
          <w:rFonts w:asciiTheme="majorBidi" w:hAnsiTheme="majorBidi" w:cs="B Nazanin" w:hint="cs"/>
          <w:sz w:val="28"/>
          <w:szCs w:val="28"/>
          <w:rtl/>
          <w:lang w:bidi="fa-IR"/>
        </w:rPr>
        <w:t>یی</w:t>
      </w:r>
      <w:r w:rsidRPr="00ED5EE0">
        <w:rPr>
          <w:rFonts w:asciiTheme="majorBidi" w:hAnsiTheme="majorBidi" w:cs="B Nazanin"/>
          <w:sz w:val="28"/>
          <w:szCs w:val="28"/>
          <w:rtl/>
          <w:lang w:bidi="fa-IR"/>
        </w:rPr>
        <w:t xml:space="preserve"> و وسا</w:t>
      </w:r>
      <w:r w:rsidRPr="00ED5EE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ED5EE0">
        <w:rPr>
          <w:rFonts w:asciiTheme="majorBidi" w:hAnsiTheme="majorBidi" w:cs="B Nazanin" w:hint="eastAsia"/>
          <w:sz w:val="28"/>
          <w:szCs w:val="28"/>
          <w:rtl/>
          <w:lang w:bidi="fa-IR"/>
        </w:rPr>
        <w:t>ل</w:t>
      </w:r>
      <w:r w:rsidRPr="00ED5EE0">
        <w:rPr>
          <w:rFonts w:asciiTheme="majorBidi" w:hAnsiTheme="majorBidi" w:cs="B Nazanin"/>
          <w:sz w:val="28"/>
          <w:szCs w:val="28"/>
          <w:rtl/>
          <w:lang w:bidi="fa-IR"/>
        </w:rPr>
        <w:t xml:space="preserve"> کمک</w:t>
      </w:r>
      <w:r w:rsidRPr="00ED5EE0">
        <w:rPr>
          <w:rFonts w:asciiTheme="majorBidi" w:hAnsiTheme="majorBidi" w:cs="B Nazanin" w:hint="cs"/>
          <w:sz w:val="28"/>
          <w:szCs w:val="28"/>
          <w:rtl/>
          <w:lang w:bidi="fa-IR"/>
        </w:rPr>
        <w:t>ی.</w:t>
      </w:r>
    </w:p>
    <w:p w:rsidR="00E460DC" w:rsidRPr="004C25DD" w:rsidRDefault="00E460DC" w:rsidP="00E460DC">
      <w:pPr>
        <w:pStyle w:val="NoSpacing"/>
        <w:bidi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4C25DD">
        <w:rPr>
          <w:rFonts w:asciiTheme="majorBidi" w:hAnsiTheme="majorBidi" w:cs="B Nazanin" w:hint="cs"/>
          <w:b/>
          <w:bCs/>
          <w:sz w:val="28"/>
          <w:szCs w:val="28"/>
          <w:rtl/>
          <w:lang w:bidi="fa-IR"/>
        </w:rPr>
        <w:t>مدارک لازم جهت شرکت در مناقصه</w:t>
      </w:r>
      <w:r w:rsidRPr="004C25DD">
        <w:rPr>
          <w:rFonts w:asciiTheme="majorBidi" w:hAnsiTheme="majorBidi" w:cs="B Nazanin"/>
          <w:b/>
          <w:bCs/>
          <w:sz w:val="28"/>
          <w:szCs w:val="28"/>
          <w:rtl/>
          <w:lang w:bidi="fa-IR"/>
        </w:rPr>
        <w:t>:</w:t>
      </w:r>
    </w:p>
    <w:p w:rsidR="00E460DC" w:rsidRPr="00501094" w:rsidRDefault="00E460DC" w:rsidP="00E460DC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ارائه 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>درخواست کتبی در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صورت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 xml:space="preserve"> تمایل به شرکت در مناقصه با ذکر نام کامل شرکت کننده، وضعیت قانونی وی، کشور ثبت نام و مشخصات.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(</w:t>
      </w:r>
      <w:r w:rsidRPr="00C52A88">
        <w:rPr>
          <w:rFonts w:asciiTheme="majorBidi" w:hAnsiTheme="majorBidi" w:cs="B Nazanin"/>
          <w:sz w:val="28"/>
          <w:szCs w:val="28"/>
          <w:rtl/>
          <w:lang w:bidi="fa-IR"/>
        </w:rPr>
        <w:t>درخواست شرکت های ثبت شده یا دارای حساب بانکی در مناطق فراساحل پذیرفته نخواهد شد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)؛</w:t>
      </w:r>
    </w:p>
    <w:p w:rsidR="00E460DC" w:rsidRPr="00501094" w:rsidRDefault="00E460DC" w:rsidP="00E460DC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آشنایی 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با قانون ترکمنستان "در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خصوص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به منظور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 ت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أ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مین کالا، انجام کار، ارائه خدمات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جهت رفع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 نیازهای دولتی"،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همچنین آشنایی 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با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چکید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>ه ای از "قوانین برگزاری مناقصه" و لیست اسنا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د مورد نیاز برای شرکت در مناقصه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؛</w:t>
      </w:r>
    </w:p>
    <w:p w:rsidR="00E460DC" w:rsidRDefault="00E460DC" w:rsidP="00E460DC">
      <w:pPr>
        <w:pStyle w:val="NoSpacing"/>
        <w:numPr>
          <w:ilvl w:val="0"/>
          <w:numId w:val="1"/>
        </w:numPr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>دریافت مشخصات تعداد، ال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>زامات فنی و شرایط اساسی قرارداد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؛</w:t>
      </w:r>
    </w:p>
    <w:p w:rsidR="00B87F95" w:rsidRDefault="00B87F95" w:rsidP="00B87F95">
      <w:pPr>
        <w:pStyle w:val="NoSpacing"/>
        <w:numPr>
          <w:ilvl w:val="0"/>
          <w:numId w:val="1"/>
        </w:numPr>
        <w:bidi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/>
          <w:sz w:val="28"/>
          <w:szCs w:val="28"/>
          <w:rtl/>
          <w:lang w:bidi="fa-IR"/>
        </w:rPr>
        <w:t>دریافت شماره حساب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به منظور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پرداخت وجوه به مبلغ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200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(دویست)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 دلار آمریکا به ازای هر قطعه (بدون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احتساب</w:t>
      </w:r>
      <w:r w:rsidRPr="00A86E59">
        <w:rPr>
          <w:rFonts w:asciiTheme="majorBidi" w:hAnsiTheme="majorBidi" w:cs="B Nazanin"/>
          <w:sz w:val="28"/>
          <w:szCs w:val="28"/>
          <w:rtl/>
          <w:lang w:bidi="fa-IR"/>
        </w:rPr>
        <w:t xml:space="preserve"> مالیات بر ارزش افزوده و هزینه های بانکی)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</w:p>
    <w:p w:rsidR="00B87F95" w:rsidRPr="00501094" w:rsidRDefault="00B87F95" w:rsidP="00B87F95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 xml:space="preserve">به پیشنهاداتی که دیرتر از مهلت فوق دریافت شود،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ترتیب اثر داده نخواهد شد</w:t>
      </w: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B87F95" w:rsidRPr="00B87F95" w:rsidRDefault="00B87F95" w:rsidP="00B87F95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501094">
        <w:rPr>
          <w:rFonts w:asciiTheme="majorBidi" w:hAnsiTheme="majorBidi" w:cs="B Nazanin"/>
          <w:sz w:val="28"/>
          <w:szCs w:val="28"/>
          <w:rtl/>
          <w:lang w:bidi="fa-IR"/>
        </w:rPr>
        <w:t>هنگام انتقال درخواست کتبی، حساب انتقال وجوه مشخص می شود.</w:t>
      </w:r>
    </w:p>
    <w:p w:rsidR="00ED5EE0" w:rsidRPr="00ED5EE0" w:rsidRDefault="00ED5EE0" w:rsidP="00B87F95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 w:rsidRPr="00ED5EE0">
        <w:rPr>
          <w:rFonts w:asciiTheme="majorBidi" w:hAnsiTheme="majorBidi" w:cs="B Nazanin"/>
          <w:sz w:val="28"/>
          <w:szCs w:val="28"/>
          <w:rtl/>
          <w:lang w:bidi="fa-IR"/>
        </w:rPr>
        <w:t>پیشنهادات از ساعت 9:00 تا 17:00 به وقت محلی پذیرفته می شود.</w:t>
      </w:r>
    </w:p>
    <w:p w:rsidR="00ED5EE0" w:rsidRPr="00ED5EE0" w:rsidRDefault="00ED5EE0" w:rsidP="00B87F95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ED5EE0">
        <w:rPr>
          <w:rFonts w:asciiTheme="majorBidi" w:hAnsiTheme="majorBidi" w:cs="B Nazanin"/>
          <w:sz w:val="28"/>
          <w:szCs w:val="28"/>
          <w:rtl/>
          <w:lang w:bidi="fa-IR"/>
        </w:rPr>
        <w:t xml:space="preserve">مهلت ارسال پیشنهادات </w:t>
      </w:r>
      <w:r w:rsidRPr="00ED5EE0">
        <w:rPr>
          <w:rFonts w:asciiTheme="majorBidi" w:hAnsiTheme="majorBidi" w:cs="B Nazanin" w:hint="cs"/>
          <w:sz w:val="28"/>
          <w:szCs w:val="28"/>
          <w:rtl/>
          <w:lang w:bidi="fa-IR"/>
        </w:rPr>
        <w:t>2</w:t>
      </w:r>
      <w:r w:rsidRPr="00ED5EE0">
        <w:rPr>
          <w:rFonts w:asciiTheme="majorBidi" w:hAnsiTheme="majorBidi" w:cs="B Nazanin"/>
          <w:sz w:val="28"/>
          <w:szCs w:val="28"/>
          <w:rtl/>
          <w:lang w:bidi="fa-IR"/>
        </w:rPr>
        <w:t>0 (</w:t>
      </w:r>
      <w:r w:rsidRPr="00ED5EE0">
        <w:rPr>
          <w:rFonts w:asciiTheme="majorBidi" w:hAnsiTheme="majorBidi" w:cs="B Nazanin" w:hint="cs"/>
          <w:sz w:val="28"/>
          <w:szCs w:val="28"/>
          <w:rtl/>
          <w:lang w:bidi="fa-IR"/>
        </w:rPr>
        <w:t>بیست</w:t>
      </w:r>
      <w:r w:rsidRPr="00ED5EE0">
        <w:rPr>
          <w:rFonts w:asciiTheme="majorBidi" w:hAnsiTheme="majorBidi" w:cs="B Nazanin"/>
          <w:sz w:val="28"/>
          <w:szCs w:val="28"/>
          <w:rtl/>
          <w:lang w:bidi="fa-IR"/>
        </w:rPr>
        <w:t>) روز کاری از تاریخ انتشار مناقصه تا ساعت 10:00 به وقت محلی می باشد.</w:t>
      </w:r>
    </w:p>
    <w:p w:rsidR="00ED5EE0" w:rsidRDefault="00B87F95" w:rsidP="00B87F95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rtl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>شماره تلفن های تماس</w:t>
      </w:r>
      <w:bookmarkStart w:id="0" w:name="_GoBack"/>
      <w:bookmarkEnd w:id="0"/>
      <w:r w:rsidR="00ED5EE0" w:rsidRPr="00ED5EE0">
        <w:rPr>
          <w:rFonts w:asciiTheme="majorBidi" w:hAnsiTheme="majorBidi" w:cs="B Nazanin"/>
          <w:sz w:val="28"/>
          <w:szCs w:val="28"/>
          <w:rtl/>
          <w:lang w:bidi="fa-IR"/>
        </w:rPr>
        <w:t>: 009931239016</w:t>
      </w:r>
      <w:r w:rsidR="00ED5EE0" w:rsidRPr="00ED5EE0">
        <w:rPr>
          <w:rFonts w:asciiTheme="majorBidi" w:hAnsiTheme="majorBidi" w:cs="B Nazanin" w:hint="cs"/>
          <w:sz w:val="28"/>
          <w:szCs w:val="28"/>
          <w:rtl/>
          <w:lang w:bidi="fa-IR"/>
        </w:rPr>
        <w:t>6</w:t>
      </w:r>
      <w:r w:rsidR="00ED5EE0" w:rsidRPr="00ED5EE0">
        <w:rPr>
          <w:rFonts w:asciiTheme="majorBidi" w:hAnsiTheme="majorBidi" w:cs="B Nazanin"/>
          <w:sz w:val="28"/>
          <w:szCs w:val="28"/>
          <w:rtl/>
          <w:lang w:bidi="fa-IR"/>
        </w:rPr>
        <w:t>، 0099312390169.</w:t>
      </w:r>
    </w:p>
    <w:p w:rsidR="00B87F95" w:rsidRPr="00ED5EE0" w:rsidRDefault="00B87F95" w:rsidP="00B87F95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ED5EE0">
        <w:rPr>
          <w:rFonts w:asciiTheme="majorBidi" w:hAnsiTheme="majorBidi" w:cs="B Nazanin"/>
          <w:sz w:val="28"/>
          <w:szCs w:val="28"/>
          <w:rtl/>
          <w:lang w:bidi="fa-IR"/>
        </w:rPr>
        <w:t>آدرس: ترکمنستان، عشق آباد، ارچبیل شایولی، 132 ارائه شود:</w:t>
      </w:r>
    </w:p>
    <w:p w:rsidR="00ED5EE0" w:rsidRPr="00ED5EE0" w:rsidRDefault="00ED5EE0" w:rsidP="00B87F95">
      <w:pPr>
        <w:bidi/>
        <w:jc w:val="both"/>
        <w:rPr>
          <w:rFonts w:cs="B Nazanin"/>
          <w:sz w:val="28"/>
          <w:szCs w:val="28"/>
          <w:rtl/>
          <w:lang w:val="tk-TM"/>
        </w:rPr>
      </w:pPr>
      <w:r w:rsidRPr="00ED5EE0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hyperlink r:id="rId5" w:history="1">
        <w:r w:rsidR="00B87F95" w:rsidRPr="00997CF1">
          <w:rPr>
            <w:rStyle w:val="Hyperlink"/>
            <w:rFonts w:cs="B Nazanin"/>
            <w:sz w:val="28"/>
            <w:szCs w:val="28"/>
            <w:lang w:val="tk-TM"/>
          </w:rPr>
          <w:t>https://business.com.tm/ru/info/5398/gk-turkmenhimiya-</w:t>
        </w:r>
      </w:hyperlink>
    </w:p>
    <w:sectPr w:rsidR="00ED5EE0" w:rsidRPr="00ED5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6757A"/>
    <w:multiLevelType w:val="hybridMultilevel"/>
    <w:tmpl w:val="51F200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EE0"/>
    <w:rsid w:val="00B370B9"/>
    <w:rsid w:val="00B87F95"/>
    <w:rsid w:val="00E460DC"/>
    <w:rsid w:val="00ED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216D49-C3FD-4B86-92B7-50E9CAB6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5E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EE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ED5EE0"/>
    <w:pPr>
      <w:spacing w:after="0" w:line="240" w:lineRule="auto"/>
    </w:pPr>
    <w:rPr>
      <w:lang w:val="tk-T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siness.com.tm/ru/info/5398/gk-turkmenhimiya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mahdi</cp:lastModifiedBy>
  <cp:revision>1</cp:revision>
  <dcterms:created xsi:type="dcterms:W3CDTF">2022-01-31T04:48:00Z</dcterms:created>
  <dcterms:modified xsi:type="dcterms:W3CDTF">2022-01-31T07:44:00Z</dcterms:modified>
</cp:coreProperties>
</file>